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0E" w:rsidRPr="001A1BE5" w:rsidRDefault="00473AFC" w:rsidP="00B06B68">
      <w:pPr>
        <w:adjustRightInd w:val="0"/>
        <w:snapToGrid w:val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szCs w:val="24"/>
        </w:rPr>
        <w:t xml:space="preserve">                               </w:t>
      </w:r>
      <w:r w:rsidR="00B06B68">
        <w:rPr>
          <w:rFonts w:ascii="Times New Roman" w:eastAsia="標楷體" w:hAnsi="Times New Roman" w:hint="eastAsia"/>
          <w:szCs w:val="24"/>
        </w:rPr>
        <w:t xml:space="preserve">             </w:t>
      </w:r>
      <w:r w:rsidR="000B5BB5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8083640</wp:posOffset>
                </wp:positionH>
                <wp:positionV relativeFrom="paragraph">
                  <wp:posOffset>-2661</wp:posOffset>
                </wp:positionV>
                <wp:extent cx="914400" cy="241222"/>
                <wp:effectExtent l="0" t="0" r="27305" b="2603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C9" w:rsidRPr="000B5BB5" w:rsidRDefault="00F106C9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B5BB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112更新版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636.5pt;margin-top:-.2pt;width:1in;height:19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" fillcolor="white [3201]" strokeweight=".5pt">
                <v:textbox>
                  <w:txbxContent>
                    <w:p w:rsidR="00F106C9" w:rsidRPr="000B5BB5" w:rsidRDefault="00F106C9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B5BB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112更新版</w:t>
                      </w:r>
                    </w:p>
                  </w:txbxContent>
                </v:textbox>
              </v:shape>
            </w:pict>
          </mc:Fallback>
        </mc:AlternateContent>
      </w:r>
      <w:r w:rsidR="004C240E" w:rsidRPr="001A1BE5">
        <w:rPr>
          <w:rFonts w:ascii="Times New Roman" w:eastAsia="標楷體" w:hAnsi="Times New Roman"/>
          <w:b/>
          <w:sz w:val="32"/>
          <w:szCs w:val="32"/>
        </w:rPr>
        <w:t>高齡健康促進科課程地圖</w:t>
      </w:r>
    </w:p>
    <w:p w:rsidR="004C240E" w:rsidRPr="001A1BE5" w:rsidRDefault="004C240E" w:rsidP="004C240E">
      <w:pPr>
        <w:adjustRightInd w:val="0"/>
        <w:snapToGrid w:val="0"/>
        <w:rPr>
          <w:rFonts w:ascii="Times New Roman" w:eastAsia="標楷體" w:hAnsi="Times New Roman"/>
          <w:sz w:val="22"/>
        </w:rPr>
      </w:pPr>
      <w:r w:rsidRPr="001A1BE5">
        <w:rPr>
          <w:rFonts w:ascii="Times New Roman" w:eastAsia="標楷體" w:hAnsi="Times New Roman"/>
          <w:sz w:val="22"/>
        </w:rPr>
        <w:t>學校宗旨：仁心德術、博施濟眾</w:t>
      </w:r>
      <w:r w:rsidR="006B546F">
        <w:rPr>
          <w:rFonts w:ascii="Times New Roman" w:eastAsia="標楷體" w:hAnsi="Times New Roman"/>
          <w:sz w:val="22"/>
        </w:rPr>
        <w:t>。</w:t>
      </w:r>
      <w:r w:rsidRPr="001A1BE5">
        <w:rPr>
          <w:rFonts w:ascii="Times New Roman" w:eastAsia="標楷體" w:hAnsi="Times New Roman"/>
          <w:sz w:val="22"/>
        </w:rPr>
        <w:t xml:space="preserve">   </w:t>
      </w:r>
    </w:p>
    <w:p w:rsidR="004C240E" w:rsidRPr="001A1BE5" w:rsidRDefault="004C240E" w:rsidP="004C240E">
      <w:pPr>
        <w:adjustRightInd w:val="0"/>
        <w:snapToGrid w:val="0"/>
        <w:rPr>
          <w:rFonts w:ascii="Times New Roman" w:eastAsia="標楷體" w:hAnsi="Times New Roman"/>
          <w:sz w:val="22"/>
        </w:rPr>
      </w:pPr>
      <w:r w:rsidRPr="001A1BE5">
        <w:rPr>
          <w:rFonts w:ascii="Times New Roman" w:eastAsia="標楷體" w:hAnsi="Times New Roman"/>
          <w:sz w:val="22"/>
        </w:rPr>
        <w:t>科系自我定位：『培育「學才全人、賦權</w:t>
      </w:r>
      <w:r w:rsidR="006B546F" w:rsidRPr="006B546F">
        <w:rPr>
          <w:rFonts w:ascii="Times New Roman" w:eastAsia="標楷體" w:hAnsi="Times New Roman" w:hint="eastAsia"/>
          <w:sz w:val="22"/>
        </w:rPr>
        <w:t>宏觀</w:t>
      </w:r>
      <w:r w:rsidRPr="001A1BE5">
        <w:rPr>
          <w:rFonts w:ascii="Times New Roman" w:eastAsia="標楷體" w:hAnsi="Times New Roman"/>
          <w:sz w:val="22"/>
        </w:rPr>
        <w:t>、群體關愛」之「高齡照顧服務」及「高齡體適能」的健康促進執業人員』</w:t>
      </w:r>
      <w:r w:rsidR="006B546F">
        <w:rPr>
          <w:rFonts w:ascii="Times New Roman" w:eastAsia="標楷體" w:hAnsi="Times New Roman"/>
          <w:sz w:val="22"/>
        </w:rPr>
        <w:t>。</w:t>
      </w:r>
    </w:p>
    <w:p w:rsidR="004C240E" w:rsidRPr="001A1BE5" w:rsidRDefault="004C240E" w:rsidP="004C240E">
      <w:pPr>
        <w:rPr>
          <w:rFonts w:ascii="Times New Roman" w:eastAsia="標楷體" w:hAnsi="Times New Roman"/>
          <w:sz w:val="22"/>
        </w:rPr>
      </w:pPr>
      <w:r w:rsidRPr="001A1BE5">
        <w:rPr>
          <w:rFonts w:ascii="Times New Roman" w:eastAsia="標楷體" w:hAnsi="Times New Roman"/>
          <w:sz w:val="22"/>
        </w:rPr>
        <w:t>科核心素養：基礎健康科學、健康促進專業知能、批判健康之思考力、終身教育學習、重視高齡者之關愛、克盡高齡健康職責、良好溝通合作</w:t>
      </w:r>
      <w:r w:rsidR="006B546F">
        <w:rPr>
          <w:rFonts w:ascii="Times New Roman" w:eastAsia="標楷體" w:hAnsi="Times New Roman"/>
          <w:sz w:val="22"/>
        </w:rPr>
        <w:t>。</w:t>
      </w:r>
    </w:p>
    <w:p w:rsidR="004C240E" w:rsidRPr="001A1BE5" w:rsidRDefault="004C240E" w:rsidP="004C240E">
      <w:pPr>
        <w:adjustRightInd w:val="0"/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19685</wp:posOffset>
                </wp:positionV>
                <wp:extent cx="7405370" cy="191135"/>
                <wp:effectExtent l="0" t="19050" r="43180" b="37465"/>
                <wp:wrapNone/>
                <wp:docPr id="6" name="向右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5370" cy="19113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6" o:spid="_x0000_s1026" type="#_x0000_t13" style="position:absolute;margin-left:69pt;margin-top:1.55pt;width:583.1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" adj="21321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8328660</wp:posOffset>
                </wp:positionH>
                <wp:positionV relativeFrom="paragraph">
                  <wp:posOffset>19685</wp:posOffset>
                </wp:positionV>
                <wp:extent cx="574040" cy="227965"/>
                <wp:effectExtent l="57150" t="38100" r="73660" b="958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279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06C9" w:rsidRPr="000B5BB5" w:rsidRDefault="00F106C9" w:rsidP="004C240E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B5BB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專業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655.8pt;margin-top:1.55pt;width:45.2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106C9" w:rsidRPr="000B5BB5" w:rsidRDefault="00F106C9" w:rsidP="004C240E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B5BB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專業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19685</wp:posOffset>
                </wp:positionV>
                <wp:extent cx="574040" cy="227965"/>
                <wp:effectExtent l="57150" t="38100" r="73660" b="9588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2279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06C9" w:rsidRPr="000B5BB5" w:rsidRDefault="00F106C9" w:rsidP="004C240E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B5BB5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基礎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28" type="#_x0000_t202" style="position:absolute;margin-left:18.2pt;margin-top:1.55pt;width:45.2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106C9" w:rsidRPr="000B5BB5" w:rsidRDefault="00F106C9" w:rsidP="004C240E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B5BB5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基礎</w:t>
                      </w:r>
                    </w:p>
                  </w:txbxContent>
                </v:textbox>
              </v:shape>
            </w:pict>
          </mc:Fallback>
        </mc:AlternateContent>
      </w:r>
    </w:p>
    <w:p w:rsidR="004C240E" w:rsidRPr="006B546F" w:rsidRDefault="004C240E" w:rsidP="004C240E">
      <w:pPr>
        <w:adjustRightInd w:val="0"/>
        <w:snapToGrid w:val="0"/>
        <w:rPr>
          <w:rFonts w:ascii="Times New Roman" w:eastAsia="標楷體" w:hAnsi="Times New Roman"/>
          <w:sz w:val="16"/>
          <w:szCs w:val="16"/>
        </w:rPr>
      </w:pPr>
    </w:p>
    <w:tbl>
      <w:tblPr>
        <w:tblW w:w="4868" w:type="pct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709"/>
        <w:gridCol w:w="1137"/>
        <w:gridCol w:w="1844"/>
        <w:gridCol w:w="1841"/>
        <w:gridCol w:w="2691"/>
        <w:gridCol w:w="2125"/>
        <w:gridCol w:w="2835"/>
      </w:tblGrid>
      <w:tr w:rsidR="004C240E" w:rsidRPr="001A1BE5" w:rsidTr="0050345A">
        <w:trPr>
          <w:trHeight w:val="214"/>
        </w:trPr>
        <w:tc>
          <w:tcPr>
            <w:tcW w:w="224" w:type="pct"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9887C1" wp14:editId="7D9CB65A">
                      <wp:simplePos x="0" y="0"/>
                      <wp:positionH relativeFrom="column">
                        <wp:posOffset>-383540</wp:posOffset>
                      </wp:positionH>
                      <wp:positionV relativeFrom="paragraph">
                        <wp:posOffset>-5080</wp:posOffset>
                      </wp:positionV>
                      <wp:extent cx="222885" cy="5045710"/>
                      <wp:effectExtent l="19050" t="0" r="24765" b="40640"/>
                      <wp:wrapNone/>
                      <wp:docPr id="5" name="向下箭號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885" cy="504571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5" o:spid="_x0000_s1026" type="#_x0000_t67" style="position:absolute;margin-left:-30.2pt;margin-top:-.4pt;width:17.55pt;height:39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" adj="21123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1A1BE5">
              <w:rPr>
                <w:rFonts w:ascii="Times New Roman" w:eastAsia="標楷體" w:hAnsi="Times New Roman"/>
                <w:sz w:val="16"/>
                <w:szCs w:val="16"/>
              </w:rPr>
              <w:t>年級</w:t>
            </w:r>
          </w:p>
        </w:tc>
        <w:tc>
          <w:tcPr>
            <w:tcW w:w="257" w:type="pct"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1A1BE5">
              <w:rPr>
                <w:rFonts w:ascii="Times New Roman" w:eastAsia="標楷體" w:hAnsi="Times New Roman"/>
                <w:sz w:val="16"/>
                <w:szCs w:val="16"/>
              </w:rPr>
              <w:t>學期</w:t>
            </w:r>
          </w:p>
        </w:tc>
        <w:tc>
          <w:tcPr>
            <w:tcW w:w="412" w:type="pct"/>
            <w:shd w:val="clear" w:color="auto" w:fill="auto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通識科目必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(14/14)</w:t>
            </w:r>
          </w:p>
        </w:tc>
        <w:tc>
          <w:tcPr>
            <w:tcW w:w="668" w:type="pct"/>
            <w:shd w:val="clear" w:color="auto" w:fill="auto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通識科目選修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(4/4)</w:t>
            </w:r>
          </w:p>
        </w:tc>
        <w:tc>
          <w:tcPr>
            <w:tcW w:w="667" w:type="pct"/>
            <w:shd w:val="clear" w:color="auto" w:fill="auto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專業基礎必修</w:t>
            </w:r>
            <w:r w:rsidRPr="001A1BE5">
              <w:rPr>
                <w:rFonts w:ascii="Times New Roman" w:eastAsia="標楷體" w:hAnsi="Times New Roman"/>
                <w:sz w:val="16"/>
                <w:szCs w:val="16"/>
              </w:rPr>
              <w:t>10/10)</w:t>
            </w:r>
          </w:p>
        </w:tc>
        <w:tc>
          <w:tcPr>
            <w:tcW w:w="975" w:type="pct"/>
            <w:tcBorders>
              <w:right w:val="dashed" w:sz="4" w:space="0" w:color="auto"/>
            </w:tcBorders>
            <w:shd w:val="clear" w:color="auto" w:fill="auto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專業核心必修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(42/46)</w:t>
            </w:r>
          </w:p>
        </w:tc>
        <w:tc>
          <w:tcPr>
            <w:tcW w:w="770" w:type="pct"/>
            <w:tcBorders>
              <w:left w:val="dashed" w:sz="4" w:space="0" w:color="auto"/>
            </w:tcBorders>
            <w:shd w:val="clear" w:color="auto" w:fill="auto"/>
          </w:tcPr>
          <w:p w:rsidR="004C240E" w:rsidRPr="001A1BE5" w:rsidRDefault="004C240E" w:rsidP="0050345A">
            <w:pPr>
              <w:widowControl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產業人力職業進路</w:t>
            </w:r>
          </w:p>
        </w:tc>
        <w:tc>
          <w:tcPr>
            <w:tcW w:w="1027" w:type="pct"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專業核心選修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(10/10)</w:t>
            </w:r>
          </w:p>
        </w:tc>
      </w:tr>
      <w:tr w:rsidR="004C240E" w:rsidRPr="001A1BE5" w:rsidTr="0050345A">
        <w:trPr>
          <w:trHeight w:val="998"/>
        </w:trPr>
        <w:tc>
          <w:tcPr>
            <w:tcW w:w="224" w:type="pct"/>
            <w:vMerge w:val="restart"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bookmarkStart w:id="0" w:name="_GoBack" w:colFirst="5" w:colLast="6"/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一</w:t>
            </w:r>
          </w:p>
        </w:tc>
        <w:tc>
          <w:tcPr>
            <w:tcW w:w="257" w:type="pct"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上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4"/>
                <w:szCs w:val="14"/>
              </w:rPr>
              <w:t>資訊軟體應用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國文一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(3/3)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消費者心理學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職場法律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性別平等教育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解剖生理學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高齡用藥安全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運動生理學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9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高齡照顧學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高齡照顧學實作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長期照顧綜論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高齡照顧倫理議題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7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高齡照顧服務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居服督導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照顧管理專員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照顧服務員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指導員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居家服務失智照顧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長照機構業務負責人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4C240E" w:rsidRPr="001A1BE5" w:rsidRDefault="004C240E" w:rsidP="0050345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bCs/>
                <w:kern w:val="0"/>
                <w:sz w:val="18"/>
                <w:szCs w:val="18"/>
              </w:rPr>
            </w:pPr>
          </w:p>
        </w:tc>
      </w:tr>
      <w:bookmarkEnd w:id="0"/>
      <w:tr w:rsidR="004C240E" w:rsidRPr="001A1BE5" w:rsidTr="0050345A">
        <w:trPr>
          <w:trHeight w:val="1442"/>
        </w:trPr>
        <w:tc>
          <w:tcPr>
            <w:tcW w:w="224" w:type="pct"/>
            <w:vMerge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下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6B546F" w:rsidRPr="001A1BE5" w:rsidRDefault="006B546F" w:rsidP="006B546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國文二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高齡身體評估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高齡疾病概論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高齡科技輔具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失智症照護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居家服務督導實務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96437D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身心障礙照護概論</w:t>
            </w:r>
            <w:r w:rsidRPr="0096437D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7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高齡照顧服務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居服督導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照顧管理專員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照顧服務員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指導員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居家服務失智照顧</w:t>
            </w:r>
          </w:p>
          <w:p w:rsidR="004C240E" w:rsidRPr="001A1BE5" w:rsidRDefault="004C240E" w:rsidP="0050345A">
            <w:pPr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長照機構業務負責人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4C240E" w:rsidRDefault="0096437D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96437D">
              <w:rPr>
                <w:rFonts w:ascii="Times New Roman" w:eastAsia="標楷體" w:hAnsi="Times New Roman"/>
                <w:sz w:val="18"/>
                <w:szCs w:val="18"/>
              </w:rPr>
              <w:t>B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照顧職場法律</w:t>
            </w:r>
          </w:p>
          <w:p w:rsidR="0096437D" w:rsidRDefault="0096437D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96437D">
              <w:rPr>
                <w:rFonts w:ascii="Times New Roman" w:eastAsia="標楷體" w:hAnsi="Times New Roman"/>
                <w:sz w:val="18"/>
                <w:szCs w:val="18"/>
              </w:rPr>
              <w:t>B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家庭動力學</w:t>
            </w:r>
          </w:p>
          <w:p w:rsidR="0096437D" w:rsidRDefault="0096437D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96437D">
              <w:rPr>
                <w:rFonts w:ascii="Times New Roman" w:eastAsia="標楷體" w:hAnsi="Times New Roman"/>
                <w:sz w:val="18"/>
                <w:szCs w:val="18"/>
              </w:rPr>
              <w:t>B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長照個案研討</w:t>
            </w:r>
          </w:p>
          <w:p w:rsidR="0096437D" w:rsidRDefault="008F022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B</w:t>
            </w:r>
            <w:r w:rsidR="0096437D">
              <w:rPr>
                <w:rFonts w:ascii="Times New Roman" w:eastAsia="標楷體" w:hAnsi="Times New Roman" w:hint="eastAsia"/>
                <w:sz w:val="18"/>
                <w:szCs w:val="18"/>
              </w:rPr>
              <w:t>溝通和情緒管理</w:t>
            </w:r>
          </w:p>
          <w:p w:rsidR="0096437D" w:rsidRPr="001A1BE5" w:rsidRDefault="0096437D" w:rsidP="0096437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96437D">
              <w:rPr>
                <w:rFonts w:ascii="Times New Roman" w:eastAsia="標楷體" w:hAnsi="Times New Roman"/>
                <w:sz w:val="18"/>
                <w:szCs w:val="18"/>
              </w:rPr>
              <w:t>B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社區資源整合與應用</w:t>
            </w:r>
          </w:p>
        </w:tc>
      </w:tr>
      <w:tr w:rsidR="004C240E" w:rsidRPr="001A1BE5" w:rsidTr="0050345A">
        <w:trPr>
          <w:trHeight w:val="264"/>
        </w:trPr>
        <w:tc>
          <w:tcPr>
            <w:tcW w:w="224" w:type="pct"/>
            <w:vMerge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高齡體適能概論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高齡活動設計與指導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7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2.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高齡體適能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指導員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主要帶領者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新細明體" w:hAnsi="新細明體" w:cs="新細明體" w:hint="eastAsia"/>
                <w:sz w:val="18"/>
                <w:szCs w:val="18"/>
              </w:rPr>
              <w:t>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協助員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協同帶領者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4C240E" w:rsidRPr="001A1BE5" w:rsidTr="0050345A">
        <w:trPr>
          <w:trHeight w:val="437"/>
        </w:trPr>
        <w:tc>
          <w:tcPr>
            <w:tcW w:w="224" w:type="pct"/>
            <w:vMerge w:val="restart"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59B4D1" wp14:editId="2B7A838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2301240</wp:posOffset>
                      </wp:positionV>
                      <wp:extent cx="1661160" cy="330200"/>
                      <wp:effectExtent l="12065" t="12700" r="12700" b="95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16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6C9" w:rsidRPr="006B086F" w:rsidRDefault="00F106C9" w:rsidP="004C240E">
                                  <w:pPr>
                                    <w:rPr>
                                      <w:rFonts w:ascii="標楷體" w:eastAsia="標楷體" w:hAnsi="標楷體"/>
                                      <w:shd w:val="clear" w:color="auto" w:fill="FFFFFF"/>
                                    </w:rPr>
                                  </w:pPr>
                                  <w:r w:rsidRPr="006B086F">
                                    <w:rPr>
                                      <w:rFonts w:ascii="標楷體" w:eastAsia="標楷體" w:hAnsi="標楷體" w:hint="eastAsia"/>
                                      <w:shd w:val="clear" w:color="auto" w:fill="FFFFFF"/>
                                    </w:rPr>
                                    <w:t>圖1-2-2-5 課程地圖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9" type="#_x0000_t202" style="position:absolute;left:0;text-align:left;margin-left:-5.9pt;margin-top:181.2pt;width:130.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">
                      <v:textbox>
                        <w:txbxContent>
                          <w:p w:rsidR="00F106C9" w:rsidRPr="006B086F" w:rsidRDefault="00F106C9" w:rsidP="004C240E">
                            <w:pPr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</w:pPr>
                            <w:r w:rsidRPr="006B086F">
                              <w:rPr>
                                <w:rFonts w:ascii="標楷體" w:eastAsia="標楷體" w:hAnsi="標楷體" w:hint="eastAsia"/>
                                <w:shd w:val="clear" w:color="auto" w:fill="FFFFFF"/>
                              </w:rPr>
                              <w:t>圖1-2-2-5 課程地圖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二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上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英文一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(3/3)</w:t>
            </w:r>
            <w:r w:rsidR="006B546F" w:rsidRPr="001A1BE5">
              <w:rPr>
                <w:rFonts w:ascii="Times New Roman" w:eastAsia="標楷體" w:hAnsi="Times New Roman"/>
                <w:sz w:val="18"/>
                <w:szCs w:val="18"/>
              </w:rPr>
              <w:t xml:space="preserve"> </w:t>
            </w:r>
            <w:r w:rsidR="006B546F" w:rsidRPr="001A1BE5">
              <w:rPr>
                <w:rFonts w:ascii="Times New Roman" w:eastAsia="標楷體" w:hAnsi="Times New Roman"/>
                <w:sz w:val="18"/>
                <w:szCs w:val="18"/>
              </w:rPr>
              <w:t>職場倫理</w:t>
            </w:r>
            <w:r w:rsidR="006B546F"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高齡心理學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9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高齡營養與保健</w:t>
            </w:r>
            <w:r w:rsidR="0096437D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7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widowControl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高齡照顧服務</w:t>
            </w:r>
          </w:p>
        </w:tc>
        <w:tc>
          <w:tcPr>
            <w:tcW w:w="1027" w:type="pct"/>
            <w:vMerge w:val="restart"/>
            <w:shd w:val="clear" w:color="auto" w:fill="auto"/>
            <w:vAlign w:val="center"/>
          </w:tcPr>
          <w:p w:rsidR="009E3594" w:rsidRDefault="009E3594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A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健康促進理論與實務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健康行為科學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中醫養生概論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高齡筋膜舒緩與保健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bCs/>
                <w:kern w:val="0"/>
                <w:sz w:val="18"/>
                <w:szCs w:val="18"/>
              </w:rPr>
              <w:t>B</w:t>
            </w:r>
            <w:r w:rsidRPr="001A1BE5">
              <w:rPr>
                <w:rFonts w:ascii="Times New Roman" w:eastAsia="標楷體" w:hAnsi="Times New Roman"/>
                <w:bCs/>
                <w:kern w:val="0"/>
                <w:sz w:val="18"/>
                <w:szCs w:val="18"/>
              </w:rPr>
              <w:t>臨終關懷及安寧照顧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151E65" w:rsidRPr="001A1BE5" w:rsidRDefault="00151E65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B</w:t>
            </w:r>
            <w:r w:rsidRPr="00151E65">
              <w:rPr>
                <w:rFonts w:ascii="Times New Roman" w:eastAsia="標楷體" w:hAnsi="Times New Roman" w:hint="eastAsia"/>
                <w:sz w:val="18"/>
                <w:szCs w:val="18"/>
              </w:rPr>
              <w:t>高齡口腔照護與保健</w:t>
            </w:r>
          </w:p>
          <w:p w:rsidR="00151E65" w:rsidRDefault="00151E65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高齡皮拉提斯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151E65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C</w:t>
            </w:r>
            <w:r w:rsidRPr="00151E65">
              <w:rPr>
                <w:rFonts w:ascii="Times New Roman" w:eastAsia="標楷體" w:hAnsi="Times New Roman" w:hint="eastAsia"/>
                <w:sz w:val="18"/>
                <w:szCs w:val="18"/>
              </w:rPr>
              <w:t>高齡輔療理論與實務</w:t>
            </w:r>
          </w:p>
        </w:tc>
      </w:tr>
      <w:tr w:rsidR="004C240E" w:rsidRPr="001A1BE5" w:rsidTr="0050345A">
        <w:trPr>
          <w:trHeight w:val="489"/>
        </w:trPr>
        <w:tc>
          <w:tcPr>
            <w:tcW w:w="224" w:type="pct"/>
            <w:vMerge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體適能評估與運動處方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高齡運動指導實務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7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widowControl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2.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高齡體適能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4C240E" w:rsidRPr="001A1BE5" w:rsidTr="0050345A">
        <w:trPr>
          <w:trHeight w:val="571"/>
        </w:trPr>
        <w:tc>
          <w:tcPr>
            <w:tcW w:w="224" w:type="pct"/>
            <w:vMerge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4C240E" w:rsidRPr="001A1BE5" w:rsidRDefault="004C240E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9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96437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健康促進實習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="0096437D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="0096437D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7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高齡照顧服務</w:t>
            </w:r>
          </w:p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2.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高齡體適能</w:t>
            </w:r>
          </w:p>
        </w:tc>
        <w:tc>
          <w:tcPr>
            <w:tcW w:w="1027" w:type="pct"/>
            <w:vMerge/>
            <w:shd w:val="clear" w:color="auto" w:fill="auto"/>
            <w:vAlign w:val="center"/>
          </w:tcPr>
          <w:p w:rsidR="004C240E" w:rsidRPr="001A1BE5" w:rsidRDefault="004C240E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F5580" w:rsidRPr="001A1BE5" w:rsidTr="007A60C5">
        <w:trPr>
          <w:trHeight w:val="2107"/>
        </w:trPr>
        <w:tc>
          <w:tcPr>
            <w:tcW w:w="224" w:type="pct"/>
            <w:vMerge/>
            <w:shd w:val="clear" w:color="auto" w:fill="auto"/>
          </w:tcPr>
          <w:p w:rsidR="003F5580" w:rsidRPr="001A1BE5" w:rsidRDefault="003F5580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3F5580" w:rsidRPr="001A1BE5" w:rsidRDefault="003F5580" w:rsidP="0050345A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下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3F5580" w:rsidRPr="001A1BE5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英文二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3F5580" w:rsidRPr="006B546F" w:rsidRDefault="003F5580" w:rsidP="006B546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B546F">
              <w:rPr>
                <w:rFonts w:ascii="Times New Roman" w:eastAsia="標楷體" w:hAnsi="Times New Roman"/>
                <w:sz w:val="18"/>
                <w:szCs w:val="18"/>
              </w:rPr>
              <w:t>消費者心理學</w:t>
            </w:r>
            <w:r w:rsidRPr="006B546F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Pr="006B546F" w:rsidRDefault="003F5580" w:rsidP="006B546F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6B546F">
              <w:rPr>
                <w:rFonts w:ascii="Times New Roman" w:eastAsia="標楷體" w:hAnsi="Times New Roman"/>
                <w:sz w:val="18"/>
                <w:szCs w:val="18"/>
              </w:rPr>
              <w:t>職場法律</w:t>
            </w:r>
            <w:r w:rsidRPr="006B546F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Pr="001A1BE5" w:rsidRDefault="003F5580" w:rsidP="006B546F">
            <w:r w:rsidRPr="006B546F">
              <w:rPr>
                <w:rFonts w:ascii="Times New Roman" w:eastAsia="標楷體" w:hAnsi="Times New Roman"/>
                <w:sz w:val="18"/>
                <w:szCs w:val="18"/>
              </w:rPr>
              <w:t>性別平等教育</w:t>
            </w:r>
            <w:r w:rsidRPr="006B546F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F5580" w:rsidRPr="001A1BE5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高齡社會學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</w:tc>
        <w:tc>
          <w:tcPr>
            <w:tcW w:w="975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F5580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96437D">
              <w:rPr>
                <w:rFonts w:ascii="Times New Roman" w:eastAsia="標楷體" w:hAnsi="Times New Roman" w:hint="eastAsia"/>
                <w:sz w:val="18"/>
                <w:szCs w:val="18"/>
              </w:rPr>
              <w:t>個案管理與照顧管理</w:t>
            </w:r>
            <w:r w:rsidRPr="0096437D">
              <w:rPr>
                <w:rFonts w:ascii="Times New Roman" w:eastAsia="標楷體" w:hAnsi="Times New Roman" w:hint="eastAsia"/>
                <w:sz w:val="18"/>
                <w:szCs w:val="18"/>
              </w:rPr>
              <w:t>(2/2)</w:t>
            </w:r>
          </w:p>
          <w:p w:rsidR="003F5580" w:rsidRPr="001A1BE5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高齡照顧政策與法規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Default="003F5580" w:rsidP="0096437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生活復能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Pr="001A1BE5" w:rsidRDefault="003F5580" w:rsidP="0096437D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高齡服務事業經營與管理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 xml:space="preserve">(2/2) </w:t>
            </w:r>
          </w:p>
        </w:tc>
        <w:tc>
          <w:tcPr>
            <w:tcW w:w="770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F5580" w:rsidRPr="001A1BE5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高齡照顧服務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F5580" w:rsidRPr="001A1BE5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高齡健康促進專題研討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Pr="001A1BE5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預防保健概論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Pr="001A1BE5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A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高齡心理健康管理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Pr="001A1BE5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B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高齡生命關懷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Default="003F5580" w:rsidP="00151E6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B</w:t>
            </w:r>
            <w:r w:rsidRPr="00151E65">
              <w:rPr>
                <w:rFonts w:ascii="Times New Roman" w:eastAsia="標楷體" w:hAnsi="Times New Roman" w:hint="eastAsia"/>
                <w:sz w:val="18"/>
                <w:szCs w:val="18"/>
              </w:rPr>
              <w:t>高齡安全環境規劃</w:t>
            </w:r>
          </w:p>
          <w:p w:rsidR="003F5580" w:rsidRPr="001A1BE5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高齡運動與保健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Default="003F5580" w:rsidP="0050345A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高齡運動傷害預防與復健</w:t>
            </w:r>
            <w:r w:rsidRPr="001A1BE5">
              <w:rPr>
                <w:rFonts w:ascii="Times New Roman" w:eastAsia="標楷體" w:hAnsi="Times New Roman"/>
                <w:sz w:val="18"/>
                <w:szCs w:val="18"/>
              </w:rPr>
              <w:t>(2/2)</w:t>
            </w:r>
          </w:p>
          <w:p w:rsidR="003F5580" w:rsidRPr="00151E65" w:rsidRDefault="003F5580" w:rsidP="00151E6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51E65">
              <w:rPr>
                <w:rFonts w:ascii="Times New Roman" w:eastAsia="標楷體" w:hAnsi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高齡水中有氧理論與務</w:t>
            </w:r>
            <w:r w:rsidRPr="00151E65">
              <w:rPr>
                <w:rFonts w:ascii="Times New Roman" w:eastAsia="標楷體" w:hAnsi="Times New Roman" w:hint="eastAsia"/>
                <w:sz w:val="18"/>
                <w:szCs w:val="18"/>
              </w:rPr>
              <w:t>(2/2)</w:t>
            </w:r>
          </w:p>
          <w:p w:rsidR="003F5580" w:rsidRPr="001A1BE5" w:rsidRDefault="003F5580" w:rsidP="00151E65">
            <w:pPr>
              <w:rPr>
                <w:rFonts w:ascii="Times New Roman" w:eastAsia="標楷體" w:hAnsi="Times New Roman"/>
                <w:sz w:val="18"/>
                <w:szCs w:val="18"/>
              </w:rPr>
            </w:pPr>
            <w:r w:rsidRPr="00151E65">
              <w:rPr>
                <w:rFonts w:ascii="Times New Roman" w:eastAsia="標楷體" w:hAnsi="Times New Roman" w:hint="eastAsia"/>
                <w:sz w:val="18"/>
                <w:szCs w:val="18"/>
              </w:rPr>
              <w:t>C</w:t>
            </w:r>
            <w:r w:rsidRPr="00151E65">
              <w:rPr>
                <w:rFonts w:ascii="Times New Roman" w:eastAsia="標楷體" w:hAnsi="Times New Roman" w:hint="eastAsia"/>
                <w:sz w:val="18"/>
                <w:szCs w:val="18"/>
              </w:rPr>
              <w:t>高齡陸上運動理論與實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務</w:t>
            </w:r>
            <w:r w:rsidRPr="00151E65">
              <w:rPr>
                <w:rFonts w:ascii="Times New Roman" w:eastAsia="標楷體" w:hAnsi="Times New Roman" w:hint="eastAsia"/>
                <w:sz w:val="18"/>
                <w:szCs w:val="18"/>
              </w:rPr>
              <w:t>(2/2)</w:t>
            </w:r>
          </w:p>
        </w:tc>
      </w:tr>
    </w:tbl>
    <w:p w:rsidR="004C240E" w:rsidRPr="001A1BE5" w:rsidRDefault="004C240E" w:rsidP="004C240E">
      <w:pPr>
        <w:rPr>
          <w:rFonts w:ascii="Times New Roman" w:eastAsia="標楷體" w:hAnsi="Times New Roman"/>
          <w:sz w:val="16"/>
          <w:szCs w:val="16"/>
        </w:rPr>
        <w:sectPr w:rsidR="004C240E" w:rsidRPr="001A1BE5" w:rsidSect="0050345A">
          <w:pgSz w:w="16838" w:h="11906" w:orient="landscape"/>
          <w:pgMar w:top="1134" w:right="1440" w:bottom="851" w:left="1440" w:header="851" w:footer="992" w:gutter="0"/>
          <w:pgBorders w:offsetFrom="page">
            <w:top w:val="single" w:sz="8" w:space="24" w:color="FFFFFF"/>
            <w:left w:val="single" w:sz="8" w:space="24" w:color="FFFFFF"/>
            <w:bottom w:val="single" w:sz="8" w:space="24" w:color="FFFFFF"/>
            <w:right w:val="single" w:sz="8" w:space="24" w:color="FFFFFF"/>
          </w:pgBorders>
          <w:cols w:space="425"/>
          <w:docGrid w:linePitch="360"/>
        </w:sectPr>
      </w:pPr>
      <w:r>
        <w:rPr>
          <w:rFonts w:ascii="Times New Roman" w:eastAsia="標楷體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C426E" wp14:editId="6CFD5CAF">
                <wp:simplePos x="0" y="0"/>
                <wp:positionH relativeFrom="column">
                  <wp:posOffset>7233285</wp:posOffset>
                </wp:positionH>
                <wp:positionV relativeFrom="paragraph">
                  <wp:posOffset>52070</wp:posOffset>
                </wp:positionV>
                <wp:extent cx="2037715" cy="554990"/>
                <wp:effectExtent l="3810" t="3175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C9" w:rsidRPr="00C907BF" w:rsidRDefault="00F106C9" w:rsidP="004C240E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AE4119">
                              <w:rPr>
                                <w:rFonts w:ascii="標楷體" w:eastAsia="標楷體" w:hAnsi="標楷體" w:hint="eastAsia"/>
                                <w:bCs/>
                                <w:sz w:val="16"/>
                                <w:szCs w:val="16"/>
                              </w:rPr>
                              <w:t>代號說明</w:t>
                            </w:r>
                            <w:r w:rsidRPr="00C907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07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A: 健康促進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模組</w:t>
                            </w:r>
                          </w:p>
                          <w:p w:rsidR="00F106C9" w:rsidRPr="00C907BF" w:rsidRDefault="00F106C9" w:rsidP="004C240E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C907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C907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B: 高齡照顧服務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模組</w:t>
                            </w:r>
                          </w:p>
                          <w:p w:rsidR="00F106C9" w:rsidRPr="00C907BF" w:rsidRDefault="00F106C9" w:rsidP="004C240E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C907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C907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C: 高齡體適能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模組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margin-left:569.55pt;margin-top:4.1pt;width:160.45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" stroked="f">
                <v:textbox>
                  <w:txbxContent>
                    <w:p w:rsidR="00F106C9" w:rsidRPr="00C907BF" w:rsidRDefault="00F106C9" w:rsidP="004C240E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AE4119">
                        <w:rPr>
                          <w:rFonts w:ascii="標楷體" w:eastAsia="標楷體" w:hAnsi="標楷體" w:hint="eastAsia"/>
                          <w:bCs/>
                          <w:sz w:val="16"/>
                          <w:szCs w:val="16"/>
                        </w:rPr>
                        <w:t>代號說明</w:t>
                      </w:r>
                      <w:r w:rsidRPr="00C907B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</w:t>
                      </w:r>
                      <w:r w:rsidRPr="00C907B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A: 健康促進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模組</w:t>
                      </w:r>
                    </w:p>
                    <w:p w:rsidR="00F106C9" w:rsidRPr="00C907BF" w:rsidRDefault="00F106C9" w:rsidP="004C240E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C907B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  </w:t>
                      </w:r>
                      <w:r w:rsidRPr="00C907B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B: 高齡照顧服務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模組</w:t>
                      </w:r>
                    </w:p>
                    <w:p w:rsidR="00F106C9" w:rsidRPr="00C907BF" w:rsidRDefault="00F106C9" w:rsidP="004C240E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C907B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   </w:t>
                      </w:r>
                      <w:r w:rsidRPr="00C907B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C: 高齡體適能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模組</w:t>
                      </w:r>
                    </w:p>
                  </w:txbxContent>
                </v:textbox>
              </v:shape>
            </w:pict>
          </mc:Fallback>
        </mc:AlternateContent>
      </w:r>
    </w:p>
    <w:p w:rsidR="00461499" w:rsidRPr="003F5580" w:rsidRDefault="00461499" w:rsidP="003F5580">
      <w:pPr>
        <w:pStyle w:val="a5"/>
        <w:spacing w:before="29" w:after="16" w:line="242" w:lineRule="auto"/>
        <w:ind w:right="283"/>
        <w:rPr>
          <w:rFonts w:eastAsiaTheme="minorEastAsia" w:hint="eastAsia"/>
        </w:rPr>
      </w:pPr>
    </w:p>
    <w:sectPr w:rsidR="00461499" w:rsidRPr="003F5580" w:rsidSect="003F5580">
      <w:pgSz w:w="11910" w:h="16840"/>
      <w:pgMar w:top="66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F0" w:rsidRDefault="008014F0" w:rsidP="00362A5E">
      <w:r>
        <w:separator/>
      </w:r>
    </w:p>
  </w:endnote>
  <w:endnote w:type="continuationSeparator" w:id="0">
    <w:p w:rsidR="008014F0" w:rsidRDefault="008014F0" w:rsidP="003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F0" w:rsidRDefault="008014F0" w:rsidP="00362A5E">
      <w:r>
        <w:separator/>
      </w:r>
    </w:p>
  </w:footnote>
  <w:footnote w:type="continuationSeparator" w:id="0">
    <w:p w:rsidR="008014F0" w:rsidRDefault="008014F0" w:rsidP="0036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3B7"/>
    <w:multiLevelType w:val="hybridMultilevel"/>
    <w:tmpl w:val="049E7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F206A"/>
    <w:multiLevelType w:val="hybridMultilevel"/>
    <w:tmpl w:val="0A8263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BA05FA"/>
    <w:multiLevelType w:val="hybridMultilevel"/>
    <w:tmpl w:val="EC8C6528"/>
    <w:lvl w:ilvl="0" w:tplc="AF4CA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6669A8"/>
    <w:multiLevelType w:val="hybridMultilevel"/>
    <w:tmpl w:val="43DEF1AC"/>
    <w:lvl w:ilvl="0" w:tplc="FFFFFFFF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C1692F"/>
    <w:multiLevelType w:val="multilevel"/>
    <w:tmpl w:val="47C169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F97A42"/>
    <w:multiLevelType w:val="hybridMultilevel"/>
    <w:tmpl w:val="62A81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0117B6"/>
    <w:multiLevelType w:val="hybridMultilevel"/>
    <w:tmpl w:val="F26A5742"/>
    <w:lvl w:ilvl="0" w:tplc="0409000F">
      <w:start w:val="1"/>
      <w:numFmt w:val="decimal"/>
      <w:lvlText w:val="%1."/>
      <w:lvlJc w:val="left"/>
      <w:pPr>
        <w:ind w:left="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7">
    <w:nsid w:val="643636EC"/>
    <w:multiLevelType w:val="hybridMultilevel"/>
    <w:tmpl w:val="DAFCB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6359F0"/>
    <w:multiLevelType w:val="multilevel"/>
    <w:tmpl w:val="776359F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7E5F46DE"/>
    <w:multiLevelType w:val="multilevel"/>
    <w:tmpl w:val="7E5F46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B760E8"/>
    <w:multiLevelType w:val="hybridMultilevel"/>
    <w:tmpl w:val="D8EEA390"/>
    <w:lvl w:ilvl="0" w:tplc="AF4CA776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0E"/>
    <w:rsid w:val="00070D97"/>
    <w:rsid w:val="000B5BB5"/>
    <w:rsid w:val="00141B59"/>
    <w:rsid w:val="001441A9"/>
    <w:rsid w:val="00151E65"/>
    <w:rsid w:val="0017430D"/>
    <w:rsid w:val="002364D1"/>
    <w:rsid w:val="002E08ED"/>
    <w:rsid w:val="00362A5E"/>
    <w:rsid w:val="003F5580"/>
    <w:rsid w:val="00461499"/>
    <w:rsid w:val="00473AFC"/>
    <w:rsid w:val="004A5448"/>
    <w:rsid w:val="004C240E"/>
    <w:rsid w:val="0050345A"/>
    <w:rsid w:val="005452C4"/>
    <w:rsid w:val="005934FD"/>
    <w:rsid w:val="005D73EB"/>
    <w:rsid w:val="0063155E"/>
    <w:rsid w:val="006B546F"/>
    <w:rsid w:val="007463C1"/>
    <w:rsid w:val="00747128"/>
    <w:rsid w:val="008014F0"/>
    <w:rsid w:val="00874A2F"/>
    <w:rsid w:val="008F022E"/>
    <w:rsid w:val="0096437D"/>
    <w:rsid w:val="009E3594"/>
    <w:rsid w:val="00AD1F3B"/>
    <w:rsid w:val="00B06B68"/>
    <w:rsid w:val="00BD42A8"/>
    <w:rsid w:val="00C35A92"/>
    <w:rsid w:val="00D018B4"/>
    <w:rsid w:val="00D97EE0"/>
    <w:rsid w:val="00E6286B"/>
    <w:rsid w:val="00F106C9"/>
    <w:rsid w:val="00F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9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3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D42A8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6">
    <w:name w:val="本文 字元"/>
    <w:basedOn w:val="a0"/>
    <w:link w:val="a5"/>
    <w:uiPriority w:val="1"/>
    <w:rsid w:val="00BD42A8"/>
    <w:rPr>
      <w:rFonts w:ascii="SimSun" w:eastAsia="SimSun" w:hAnsi="SimSun" w:cs="SimSun"/>
      <w:kern w:val="0"/>
      <w:szCs w:val="24"/>
    </w:rPr>
  </w:style>
  <w:style w:type="table" w:styleId="a7">
    <w:name w:val="Table Grid"/>
    <w:basedOn w:val="a1"/>
    <w:uiPriority w:val="39"/>
    <w:rsid w:val="00B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2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2A5E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2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2A5E"/>
    <w:rPr>
      <w:rFonts w:ascii="Calibri" w:eastAsia="新細明體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F106C9"/>
    <w:pPr>
      <w:ind w:leftChars="200" w:left="480"/>
    </w:pPr>
  </w:style>
  <w:style w:type="paragraph" w:customStyle="1" w:styleId="Default">
    <w:name w:val="Default"/>
    <w:rsid w:val="00F106C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47128"/>
    <w:pPr>
      <w:autoSpaceDE w:val="0"/>
      <w:autoSpaceDN w:val="0"/>
      <w:ind w:left="107"/>
    </w:pPr>
    <w:rPr>
      <w:rFonts w:ascii="SimSun" w:eastAsia="Times New Roman" w:hAnsi="SimSun" w:cs="SimSun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9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43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D42A8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6">
    <w:name w:val="本文 字元"/>
    <w:basedOn w:val="a0"/>
    <w:link w:val="a5"/>
    <w:uiPriority w:val="1"/>
    <w:rsid w:val="00BD42A8"/>
    <w:rPr>
      <w:rFonts w:ascii="SimSun" w:eastAsia="SimSun" w:hAnsi="SimSun" w:cs="SimSun"/>
      <w:kern w:val="0"/>
      <w:szCs w:val="24"/>
    </w:rPr>
  </w:style>
  <w:style w:type="table" w:styleId="a7">
    <w:name w:val="Table Grid"/>
    <w:basedOn w:val="a1"/>
    <w:uiPriority w:val="39"/>
    <w:rsid w:val="00BD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2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2A5E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62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62A5E"/>
    <w:rPr>
      <w:rFonts w:ascii="Calibri" w:eastAsia="新細明體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F106C9"/>
    <w:pPr>
      <w:ind w:leftChars="200" w:left="480"/>
    </w:pPr>
  </w:style>
  <w:style w:type="paragraph" w:customStyle="1" w:styleId="Default">
    <w:name w:val="Default"/>
    <w:rsid w:val="00F106C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47128"/>
    <w:pPr>
      <w:autoSpaceDE w:val="0"/>
      <w:autoSpaceDN w:val="0"/>
      <w:ind w:left="107"/>
    </w:pPr>
    <w:rPr>
      <w:rFonts w:ascii="SimSun" w:eastAsia="Times New Roman" w:hAnsi="SimSun" w:cs="SimSu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2023-04-21T07:36:00Z</dcterms:created>
  <dcterms:modified xsi:type="dcterms:W3CDTF">2023-04-21T07:36:00Z</dcterms:modified>
</cp:coreProperties>
</file>